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F845A8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F845A8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F845A8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F845A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จัดเก็บภาษีโรงเรือนและที่ดิน</w:t>
      </w:r>
    </w:p>
    <w:p w:rsidR="00513AE8" w:rsidRPr="00F845A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845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F845A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6D1C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B4E9A" w:rsidRPr="00F845A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F845A8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F845A8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F845A8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F845A8" w:rsidRDefault="000E5CFF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45A8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1.3pt,5pt" to="501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F845A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845A8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F845A8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พระราชบัญญัติภาษีโรงเรือนและที่ดินพ</w:t>
      </w:r>
      <w:r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F845A8">
        <w:rPr>
          <w:rFonts w:ascii="TH SarabunIT๙" w:hAnsi="TH SarabunIT๙" w:cs="TH SarabunIT๙"/>
          <w:noProof/>
          <w:sz w:val="32"/>
          <w:szCs w:val="32"/>
        </w:rPr>
        <w:t xml:space="preserve">. 2475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และที่ดินที่ใช้ต่อเนื่องกับโรงเรือนหรือสิ่งปลูกสร้างอย่างอื่นนั้นโดยมีหลักเกณฑ์วิธีการและเงื่อนไขดังนี้</w:t>
      </w:r>
      <w:r w:rsidRPr="00F845A8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 </w:t>
      </w:r>
      <w:r w:rsidRPr="00F845A8">
        <w:rPr>
          <w:rFonts w:ascii="TH SarabunIT๙" w:hAnsi="TH SarabunIT๙" w:cs="TH SarabunIT๙"/>
          <w:noProof/>
          <w:sz w:val="32"/>
          <w:szCs w:val="32"/>
        </w:rPr>
        <w:t>(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เทศบาล</w:t>
      </w:r>
      <w:r w:rsidRPr="00F845A8">
        <w:rPr>
          <w:rFonts w:ascii="TH SarabunIT๙" w:hAnsi="TH SarabunIT๙" w:cs="TH SarabunIT๙"/>
          <w:noProof/>
          <w:sz w:val="32"/>
          <w:szCs w:val="32"/>
        </w:rPr>
        <w:t>/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</w:t>
      </w:r>
      <w:r w:rsidRPr="00F845A8">
        <w:rPr>
          <w:rFonts w:ascii="TH SarabunIT๙" w:hAnsi="TH SarabunIT๙" w:cs="TH SarabunIT๙"/>
          <w:noProof/>
          <w:sz w:val="32"/>
          <w:szCs w:val="32"/>
        </w:rPr>
        <w:t>/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เมืองพัทยา</w:t>
      </w:r>
      <w:r w:rsidRPr="00F845A8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ประชาสัมพันธ์ขั้นตอนและ</w:t>
      </w:r>
      <w:r w:rsidRPr="00F845A8">
        <w:rPr>
          <w:rFonts w:ascii="TH SarabunIT๙" w:hAnsi="TH SarabunIT๙" w:cs="TH SarabunIT๙"/>
          <w:noProof/>
          <w:sz w:val="32"/>
          <w:szCs w:val="32"/>
        </w:rPr>
        <w:br/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วิธีการชำระภาษี</w:t>
      </w:r>
      <w:r w:rsidRPr="00F845A8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 xml:space="preserve">แจ้งให้เจ้าของทรัพย์สินทราบเพื่อยื่นแบบแสดงรายการทรัพย์สิน </w:t>
      </w:r>
      <w:r w:rsidRPr="00F845A8">
        <w:rPr>
          <w:rFonts w:ascii="TH SarabunIT๙" w:hAnsi="TH SarabunIT๙" w:cs="TH SarabunIT๙"/>
          <w:noProof/>
          <w:sz w:val="32"/>
          <w:szCs w:val="32"/>
        </w:rPr>
        <w:t>(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ด</w:t>
      </w:r>
      <w:r w:rsidR="00F845A8">
        <w:rPr>
          <w:rFonts w:ascii="TH SarabunIT๙" w:hAnsi="TH SarabunIT๙" w:cs="TH SarabunIT๙"/>
          <w:noProof/>
          <w:sz w:val="32"/>
          <w:szCs w:val="32"/>
        </w:rPr>
        <w:t>.2)</w:t>
      </w:r>
      <w:r w:rsidRPr="00F845A8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 xml:space="preserve">เจ้าของทรัพย์สินยื่นแบบแสดงรายการทรัพย์สิน </w:t>
      </w:r>
      <w:r w:rsidRPr="00F845A8">
        <w:rPr>
          <w:rFonts w:ascii="TH SarabunIT๙" w:hAnsi="TH SarabunIT๙" w:cs="TH SarabunIT๙"/>
          <w:noProof/>
          <w:sz w:val="32"/>
          <w:szCs w:val="32"/>
        </w:rPr>
        <w:t>(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ด</w:t>
      </w:r>
      <w:r w:rsidRPr="00F845A8">
        <w:rPr>
          <w:rFonts w:ascii="TH SarabunIT๙" w:hAnsi="TH SarabunIT๙" w:cs="TH SarabunIT๙"/>
          <w:noProof/>
          <w:sz w:val="32"/>
          <w:szCs w:val="32"/>
        </w:rPr>
        <w:t xml:space="preserve">.2)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ภายในเดือนกุมภาพันธ์</w:t>
      </w:r>
      <w:r w:rsidRPr="00F845A8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F845A8">
        <w:rPr>
          <w:rFonts w:ascii="TH SarabunIT๙" w:hAnsi="TH SarabunIT๙" w:cs="TH SarabunIT๙"/>
          <w:noProof/>
          <w:sz w:val="32"/>
          <w:szCs w:val="32"/>
        </w:rPr>
        <w:t>(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ด</w:t>
      </w:r>
      <w:r w:rsidR="00F845A8">
        <w:rPr>
          <w:rFonts w:ascii="TH SarabunIT๙" w:hAnsi="TH SarabunIT๙" w:cs="TH SarabunIT๙"/>
          <w:noProof/>
          <w:sz w:val="32"/>
          <w:szCs w:val="32"/>
        </w:rPr>
        <w:t>.8)</w:t>
      </w:r>
      <w:r w:rsidRPr="00F845A8">
        <w:rPr>
          <w:rFonts w:ascii="TH SarabunIT๙" w:hAnsi="TH SarabunIT๙" w:cs="TH SarabunIT๙"/>
          <w:noProof/>
          <w:sz w:val="32"/>
          <w:szCs w:val="32"/>
        </w:rPr>
        <w:br/>
        <w:t>5.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 xml:space="preserve">องค์กรปกครองส่วนท้องถิ่นรับชำระภาษี </w:t>
      </w:r>
      <w:r w:rsidRPr="00F845A8">
        <w:rPr>
          <w:rFonts w:ascii="TH SarabunIT๙" w:hAnsi="TH SarabunIT๙" w:cs="TH SarabunIT๙"/>
          <w:noProof/>
          <w:sz w:val="32"/>
          <w:szCs w:val="32"/>
        </w:rPr>
        <w:t>(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เจ้าของทรัพย์สินชำระภาษีทันทีหรือชำระภาษีภายในกำหนดเวลา</w:t>
      </w:r>
      <w:r w:rsidR="00F845A8">
        <w:rPr>
          <w:rFonts w:ascii="TH SarabunIT๙" w:hAnsi="TH SarabunIT๙" w:cs="TH SarabunIT๙"/>
          <w:noProof/>
          <w:sz w:val="32"/>
          <w:szCs w:val="32"/>
        </w:rPr>
        <w:t>)</w:t>
      </w:r>
      <w:r w:rsidRPr="00F845A8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 xml:space="preserve">เจ้าของทรัพย์สินดำเนินการชำระภาษีภายใน </w:t>
      </w:r>
      <w:r w:rsidRPr="00F845A8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วันนับแต่ได้รับแจ้งการประเมินกรณีที่เจ้าของทรัพย์สินชำระภาษีเกินเวลาที่กำหนดจะต้องชำระเงินเพิ่มตามอัตราที่กฎหมายกำหนด</w:t>
      </w:r>
      <w:r w:rsidRPr="00F845A8">
        <w:rPr>
          <w:rFonts w:ascii="TH SarabunIT๙" w:hAnsi="TH SarabunIT๙" w:cs="TH SarabunIT๙"/>
          <w:noProof/>
          <w:sz w:val="32"/>
          <w:szCs w:val="32"/>
        </w:rPr>
        <w:br/>
        <w:t xml:space="preserve">7.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กรณีที่ผู้รับประเมิน </w:t>
      </w:r>
      <w:r w:rsidRPr="00F845A8">
        <w:rPr>
          <w:rFonts w:ascii="TH SarabunIT๙" w:hAnsi="TH SarabunIT๙" w:cs="TH SarabunIT๙"/>
          <w:noProof/>
          <w:sz w:val="32"/>
          <w:szCs w:val="32"/>
        </w:rPr>
        <w:t>(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เจ้าของทรัพย์สิน</w:t>
      </w:r>
      <w:r w:rsidRPr="00F845A8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F845A8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วันนับแต่ได้รับแจ้งการประเมินโดยผู้บริหารท้องถิ่นชี้ขาดและแจ้งเจ้าของทรัพย์สินทราบภายใน </w:t>
      </w:r>
      <w:r w:rsidRPr="00F845A8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วันนับจากวันที่เจ้าของทรัพย์สินยื่นอุทธรณ์ </w:t>
      </w:r>
      <w:r w:rsidRPr="00F845A8">
        <w:rPr>
          <w:rFonts w:ascii="TH SarabunIT๙" w:hAnsi="TH SarabunIT๙" w:cs="TH SarabunIT๙"/>
          <w:noProof/>
          <w:sz w:val="32"/>
          <w:szCs w:val="32"/>
        </w:rPr>
        <w:t>(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ภ</w:t>
      </w:r>
      <w:r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ด</w:t>
      </w:r>
      <w:r w:rsidR="00F845A8">
        <w:rPr>
          <w:rFonts w:ascii="TH SarabunIT๙" w:hAnsi="TH SarabunIT๙" w:cs="TH SarabunIT๙"/>
          <w:noProof/>
          <w:sz w:val="32"/>
          <w:szCs w:val="32"/>
        </w:rPr>
        <w:t>.9)</w:t>
      </w:r>
      <w:r w:rsidRPr="00F845A8">
        <w:rPr>
          <w:rFonts w:ascii="TH SarabunIT๙" w:hAnsi="TH SarabunIT๙" w:cs="TH SarabunIT๙"/>
          <w:noProof/>
          <w:sz w:val="32"/>
          <w:szCs w:val="32"/>
        </w:rPr>
        <w:br/>
        <w:t xml:space="preserve">8.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F845A8">
        <w:rPr>
          <w:rFonts w:ascii="TH SarabunIT๙" w:hAnsi="TH SarabunIT๙" w:cs="TH SarabunIT๙"/>
          <w:noProof/>
          <w:sz w:val="32"/>
          <w:szCs w:val="32"/>
        </w:rPr>
        <w:t>/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F845A8">
        <w:rPr>
          <w:rFonts w:ascii="TH SarabunIT๙" w:hAnsi="TH SarabunIT๙" w:cs="TH SarabunIT๙"/>
          <w:noProof/>
          <w:sz w:val="32"/>
          <w:szCs w:val="32"/>
        </w:rPr>
        <w:t>/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F845A8">
        <w:rPr>
          <w:rFonts w:ascii="TH SarabunIT๙" w:hAnsi="TH SarabunIT๙" w:cs="TH SarabunIT๙"/>
          <w:noProof/>
          <w:sz w:val="32"/>
          <w:szCs w:val="32"/>
        </w:rPr>
        <w:t>/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F845A8">
        <w:rPr>
          <w:rFonts w:ascii="TH SarabunIT๙" w:hAnsi="TH SarabunIT๙" w:cs="TH SarabunIT๙"/>
          <w:noProof/>
          <w:sz w:val="32"/>
          <w:szCs w:val="32"/>
        </w:rPr>
        <w:br/>
        <w:t xml:space="preserve">9.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F845A8">
        <w:rPr>
          <w:rFonts w:ascii="TH SarabunIT๙" w:hAnsi="TH SarabunIT๙" w:cs="TH SarabunIT๙"/>
          <w:noProof/>
          <w:sz w:val="32"/>
          <w:szCs w:val="32"/>
        </w:rPr>
        <w:br/>
        <w:t xml:space="preserve">10.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F845A8">
        <w:rPr>
          <w:rFonts w:ascii="TH SarabunIT๙" w:hAnsi="TH SarabunIT๙" w:cs="TH SarabunIT๙"/>
          <w:noProof/>
          <w:sz w:val="32"/>
          <w:szCs w:val="32"/>
        </w:rPr>
        <w:br/>
        <w:t>11.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 xml:space="preserve">จะดำเนินการแจ้งผลการพิจารณาให้ผู้ยื่นคำขอทราบภายใน </w:t>
      </w:r>
      <w:r w:rsidRPr="00F845A8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F845A8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วันนับแต่วันที่พิจารณาแล้วเสร็จ</w:t>
      </w:r>
    </w:p>
    <w:p w:rsidR="00F845A8" w:rsidRDefault="00F845A8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F845A8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F845A8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F845A8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F845A8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 xml:space="preserve">80270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F845A8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F845A8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45A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lastRenderedPageBreak/>
              <w:t xml:space="preserve">ระยะเวลาเปิดให้บริการ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F845A8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F845A8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F845A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845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F845A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F845A8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81011" w:rsidRPr="00F845A8">
        <w:rPr>
          <w:rFonts w:ascii="TH SarabunIT๙" w:hAnsi="TH SarabunIT๙" w:cs="TH SarabunIT๙"/>
          <w:noProof/>
          <w:sz w:val="32"/>
          <w:szCs w:val="32"/>
        </w:rPr>
        <w:t xml:space="preserve">5 </w:t>
      </w:r>
      <w:r w:rsidR="00081011" w:rsidRPr="00F845A8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F845A8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845A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F845A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F845A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F845A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F845A8" w:rsidTr="00310762">
        <w:tc>
          <w:tcPr>
            <w:tcW w:w="846" w:type="dxa"/>
          </w:tcPr>
          <w:p w:rsidR="0067367B" w:rsidRPr="00F845A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845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845A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F845A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เจ้าของทรัพย์สินยื่นแบบแสดงรายการทรัพย์สิน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ด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.2)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เพื่อให้พนักงานเจ้าหน้าที่ตรวจสอบเอกสาร</w:t>
            </w:r>
          </w:p>
          <w:p w:rsidR="001A5925" w:rsidRPr="00F845A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F845A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F845A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</w:p>
          <w:p w:rsidR="0067367B" w:rsidRPr="00F845A8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F845A8" w:rsidTr="00310762">
        <w:tc>
          <w:tcPr>
            <w:tcW w:w="846" w:type="dxa"/>
          </w:tcPr>
          <w:p w:rsidR="0067367B" w:rsidRPr="00F845A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845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F845A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F845A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ด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.2)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1A5925" w:rsidRPr="00F845A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F845A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F845A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</w:p>
          <w:p w:rsidR="0067367B" w:rsidRPr="00F845A8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F845A8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F845A8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F845A8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F845A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F845A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F845A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F845A8" w:rsidTr="000E5F48">
        <w:tc>
          <w:tcPr>
            <w:tcW w:w="846" w:type="dxa"/>
          </w:tcPr>
          <w:p w:rsidR="00E8524B" w:rsidRPr="00F845A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845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845A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845A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F845A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F845A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F845A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F845A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F845A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F845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E5CFF"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845A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F845A8" w:rsidTr="000E5F48">
        <w:tc>
          <w:tcPr>
            <w:tcW w:w="846" w:type="dxa"/>
          </w:tcPr>
          <w:p w:rsidR="00E8524B" w:rsidRPr="00F845A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845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845A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845A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F845A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F845A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F845A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F845A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F845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E5CFF"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845A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F845A8" w:rsidTr="000E5F48">
        <w:tc>
          <w:tcPr>
            <w:tcW w:w="846" w:type="dxa"/>
          </w:tcPr>
          <w:p w:rsidR="00E8524B" w:rsidRPr="00F845A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845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845A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845A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ลักฐานแสดงกรรมสิทธิ์โรงเรือนและที่ดินพร้อมสำเนาเช่นโฉนดที่ดินใบอนุญาตปลูกสร้างหนังสือสัญญาซื้อขายหรือให้โรงเรือนฯ</w:t>
            </w:r>
          </w:p>
          <w:p w:rsidR="00CD595C" w:rsidRPr="00F845A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F845A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F845A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F845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E5CFF"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F845A8" w:rsidRPr="00F845A8" w:rsidRDefault="00F845A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6" w:type="dxa"/>
          </w:tcPr>
          <w:p w:rsidR="0067367B" w:rsidRPr="00F845A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F845A8" w:rsidTr="000E5F48">
        <w:tc>
          <w:tcPr>
            <w:tcW w:w="846" w:type="dxa"/>
          </w:tcPr>
          <w:p w:rsidR="00E8524B" w:rsidRPr="00F845A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F845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F845A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F845A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ลักฐานการประกอบกิจการเช่นใบทะเบียนการค้าทะเบียนพาณิชย์ทะเบียนภาษีมูลค่าเพิ่มหรือใบอนุญาตประกอบกิจการค้าของฝ่ายสิ่งแวดล้อมสัญญาเช่าอาคาร</w:t>
            </w:r>
          </w:p>
          <w:p w:rsidR="00CD595C" w:rsidRPr="00F845A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F845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F845A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F845A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F845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F845A8" w:rsidRDefault="000E5CFF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F845A8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F845A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กระทรวงพาณิชย์</w:t>
            </w:r>
          </w:p>
        </w:tc>
      </w:tr>
    </w:tbl>
    <w:p w:rsidR="00CD595C" w:rsidRPr="00F845A8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F845A8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F845A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F845A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F845A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F845A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F845A8" w:rsidTr="008D6120">
        <w:tc>
          <w:tcPr>
            <w:tcW w:w="846" w:type="dxa"/>
          </w:tcPr>
          <w:p w:rsidR="00CD595C" w:rsidRPr="00F845A8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845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F845A8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มีค่าธรรมเนียม</w:t>
            </w:r>
          </w:p>
          <w:p w:rsidR="001A5925" w:rsidRPr="00F845A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อัตราร้อยละ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12.5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ของค่ารายปี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F845A8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12.5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F845A8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F845A8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F845A8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F845A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F845A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845A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845A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F845A8" w:rsidTr="00527864">
        <w:tc>
          <w:tcPr>
            <w:tcW w:w="846" w:type="dxa"/>
          </w:tcPr>
          <w:p w:rsidR="000B2BF5" w:rsidRPr="00F845A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845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845A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F845A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F845A8" w:rsidTr="00527864">
        <w:tc>
          <w:tcPr>
            <w:tcW w:w="846" w:type="dxa"/>
          </w:tcPr>
          <w:p w:rsidR="000B2BF5" w:rsidRPr="00F845A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F845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845A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F845A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F845A8" w:rsidTr="00527864">
        <w:tc>
          <w:tcPr>
            <w:tcW w:w="846" w:type="dxa"/>
          </w:tcPr>
          <w:p w:rsidR="000B2BF5" w:rsidRPr="00F845A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F845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F845A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F845A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สายด่วน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1206 /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F845A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F845A8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F845A8" w:rsidRDefault="00F845A8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F845A8" w:rsidRDefault="00F845A8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F845A8" w:rsidRDefault="00F845A8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B2BF5" w:rsidRPr="00F845A8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F845A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F845A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F845A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45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F845A8" w:rsidTr="00527864">
        <w:tc>
          <w:tcPr>
            <w:tcW w:w="10075" w:type="dxa"/>
            <w:gridSpan w:val="2"/>
          </w:tcPr>
          <w:p w:rsidR="00527864" w:rsidRPr="00F845A8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45A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F845A8" w:rsidRDefault="000E5CFF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845A8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next-textbox:#Text Box 2;mso-fit-shape-to-text:t">
              <w:txbxContent>
                <w:p w:rsidR="00D30394" w:rsidRPr="00F845A8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F845A8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F845A8" w:rsidRDefault="00D30394" w:rsidP="00D30394">
      <w:pPr>
        <w:spacing w:after="0"/>
        <w:rPr>
          <w:rFonts w:ascii="TH SarabunIT๙" w:hAnsi="TH SarabunIT๙" w:cs="TH SarabunIT๙" w:hint="cs"/>
          <w:sz w:val="24"/>
          <w:szCs w:val="32"/>
          <w:cs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F845A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F845A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F845A8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7B7ED7" w:rsidRPr="00F845A8">
        <w:rPr>
          <w:rFonts w:ascii="TH SarabunIT๙" w:hAnsi="TH SarabunIT๙" w:cs="TH SarabunIT๙"/>
          <w:noProof/>
          <w:sz w:val="32"/>
          <w:szCs w:val="32"/>
          <w:cs/>
        </w:rPr>
        <w:t>จัดเก็บภาษีโรงเรือนและที่ดิน</w:t>
      </w:r>
    </w:p>
    <w:p w:rsidR="00D30394" w:rsidRPr="00F845A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="00F845A8">
        <w:rPr>
          <w:rFonts w:ascii="TH SarabunIT๙" w:hAnsi="TH SarabunIT๙" w:cs="TH SarabunIT๙"/>
          <w:sz w:val="24"/>
          <w:szCs w:val="32"/>
        </w:rPr>
        <w:t xml:space="preserve"> </w:t>
      </w:r>
      <w:r w:rsidRPr="00F845A8">
        <w:rPr>
          <w:rFonts w:ascii="TH SarabunIT๙" w:hAnsi="TH SarabunIT๙" w:cs="TH SarabunIT๙"/>
          <w:sz w:val="24"/>
          <w:szCs w:val="32"/>
        </w:rPr>
        <w:t>: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กรมส่งเสริมการปกครองท้องถิ่น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</w:p>
    <w:p w:rsidR="00D30394" w:rsidRPr="00F845A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="00F845A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F845A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F845A8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F845A8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หมวดหมู่ของงานบริการ</w:t>
      </w:r>
      <w:r w:rsidR="00F845A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: 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F845A8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F845A8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7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02"/>
      </w:tblGrid>
      <w:tr w:rsidR="00357B89" w:rsidRPr="00F845A8" w:rsidTr="00F845A8">
        <w:trPr>
          <w:trHeight w:val="363"/>
        </w:trPr>
        <w:tc>
          <w:tcPr>
            <w:tcW w:w="7302" w:type="dxa"/>
          </w:tcPr>
          <w:p w:rsidR="00357B89" w:rsidRPr="00F845A8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45A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845A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F845A8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ภาษีโรงเรือนและที่ดิน</w:t>
            </w:r>
            <w:r w:rsidR="00F845A8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2475 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และแก้ไขเพิ่มเติมพ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F845A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.2543</w:t>
            </w:r>
            <w:bookmarkStart w:id="0" w:name="_GoBack"/>
            <w:bookmarkEnd w:id="0"/>
          </w:p>
        </w:tc>
      </w:tr>
    </w:tbl>
    <w:p w:rsidR="00D30394" w:rsidRPr="00F845A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="00F845A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F845A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46545" w:rsidRPr="00F845A8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F845A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</w:t>
      </w:r>
      <w:r w:rsidR="00F845A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2F5480" w:rsidRPr="00F845A8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F845A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F845A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F845A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F845A8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="00310B8F"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บ</w:t>
      </w:r>
      <w:r w:rsidR="00310B8F"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ภาษีโรงเรือนและที่ดินพ</w:t>
      </w:r>
      <w:r w:rsidR="00310B8F"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F845A8">
        <w:rPr>
          <w:rFonts w:ascii="TH SarabunIT๙" w:hAnsi="TH SarabunIT๙" w:cs="TH SarabunIT๙"/>
          <w:noProof/>
          <w:sz w:val="32"/>
          <w:szCs w:val="32"/>
        </w:rPr>
        <w:t xml:space="preserve">.2475 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และแก้ไขเพิ่มเติม</w:t>
      </w:r>
      <w:r w:rsidR="00F845A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F845A8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F845A8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F845A8">
        <w:rPr>
          <w:rFonts w:ascii="TH SarabunIT๙" w:hAnsi="TH SarabunIT๙" w:cs="TH SarabunIT๙"/>
          <w:noProof/>
          <w:sz w:val="32"/>
          <w:szCs w:val="32"/>
        </w:rPr>
        <w:t>. 2543</w:t>
      </w: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="00F845A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F845A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F845A8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F845A8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2F5480" w:rsidRPr="00F845A8">
        <w:rPr>
          <w:rFonts w:ascii="TH SarabunIT๙" w:hAnsi="TH SarabunIT๙" w:cs="TH SarabunIT๙"/>
          <w:noProof/>
          <w:sz w:val="32"/>
          <w:szCs w:val="32"/>
        </w:rPr>
        <w:t>4.0</w:t>
      </w:r>
    </w:p>
    <w:p w:rsidR="00D30394" w:rsidRPr="00F845A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F845A8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F845A8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F845A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845A8">
        <w:rPr>
          <w:rFonts w:ascii="TH SarabunIT๙" w:hAnsi="TH SarabunIT๙" w:cs="TH SarabunIT๙"/>
          <w:sz w:val="24"/>
          <w:szCs w:val="32"/>
        </w:rPr>
        <w:tab/>
      </w:r>
      <w:r w:rsidRPr="00F845A8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F845A8">
        <w:rPr>
          <w:rFonts w:ascii="TH SarabunIT๙" w:hAnsi="TH SarabunIT๙" w:cs="TH SarabunIT๙"/>
          <w:noProof/>
          <w:sz w:val="32"/>
          <w:szCs w:val="32"/>
        </w:rPr>
        <w:t>30</w:t>
      </w:r>
    </w:p>
    <w:p w:rsidR="00D30394" w:rsidRPr="00F845A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845A8">
        <w:rPr>
          <w:rFonts w:ascii="TH SarabunIT๙" w:hAnsi="TH SarabunIT๙" w:cs="TH SarabunIT๙"/>
          <w:sz w:val="24"/>
          <w:szCs w:val="32"/>
        </w:rPr>
        <w:tab/>
      </w:r>
      <w:r w:rsidRPr="00F845A8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F845A8">
        <w:rPr>
          <w:rFonts w:ascii="TH SarabunIT๙" w:hAnsi="TH SarabunIT๙" w:cs="TH SarabunIT๙"/>
          <w:noProof/>
          <w:sz w:val="32"/>
          <w:szCs w:val="32"/>
        </w:rPr>
        <w:t>30</w:t>
      </w:r>
    </w:p>
    <w:p w:rsidR="00D30394" w:rsidRPr="00F845A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F845A8">
        <w:rPr>
          <w:rFonts w:ascii="TH SarabunIT๙" w:hAnsi="TH SarabunIT๙" w:cs="TH SarabunIT๙"/>
          <w:sz w:val="24"/>
          <w:szCs w:val="32"/>
        </w:rPr>
        <w:tab/>
      </w:r>
      <w:r w:rsidRPr="00F845A8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F845A8">
        <w:rPr>
          <w:rFonts w:ascii="TH SarabunIT๙" w:hAnsi="TH SarabunIT๙" w:cs="TH SarabunIT๙"/>
          <w:noProof/>
          <w:sz w:val="32"/>
          <w:szCs w:val="32"/>
        </w:rPr>
        <w:t>10</w:t>
      </w:r>
    </w:p>
    <w:p w:rsidR="00D30394" w:rsidRPr="00F845A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F845A8" w:rsidRDefault="00D30394" w:rsidP="00513AE8">
      <w:pPr>
        <w:spacing w:after="0"/>
        <w:rPr>
          <w:rFonts w:ascii="TH SarabunIT๙" w:hAnsi="TH SarabunIT๙" w:cs="TH SarabunIT๙" w:hint="cs"/>
          <w:sz w:val="24"/>
          <w:szCs w:val="32"/>
        </w:rPr>
      </w:pPr>
    </w:p>
    <w:p w:rsidR="00D30394" w:rsidRPr="00F845A8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F845A8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F845A8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F845A8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6D1C29">
      <w:headerReference w:type="default" r:id="rId7"/>
      <w:pgSz w:w="12240" w:h="15840"/>
      <w:pgMar w:top="1440" w:right="1080" w:bottom="1440" w:left="1418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B44" w:rsidRDefault="00AB6B44" w:rsidP="006D1C29">
      <w:pPr>
        <w:spacing w:after="0" w:line="240" w:lineRule="auto"/>
      </w:pPr>
      <w:r>
        <w:separator/>
      </w:r>
    </w:p>
  </w:endnote>
  <w:endnote w:type="continuationSeparator" w:id="1">
    <w:p w:rsidR="00AB6B44" w:rsidRDefault="00AB6B44" w:rsidP="006D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B44" w:rsidRDefault="00AB6B44" w:rsidP="006D1C29">
      <w:pPr>
        <w:spacing w:after="0" w:line="240" w:lineRule="auto"/>
      </w:pPr>
      <w:r>
        <w:separator/>
      </w:r>
    </w:p>
  </w:footnote>
  <w:footnote w:type="continuationSeparator" w:id="1">
    <w:p w:rsidR="00AB6B44" w:rsidRDefault="00AB6B44" w:rsidP="006D1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32"/>
        <w:szCs w:val="40"/>
      </w:rPr>
      <w:id w:val="2640589"/>
      <w:docPartObj>
        <w:docPartGallery w:val="Page Numbers (Top of Page)"/>
        <w:docPartUnique/>
      </w:docPartObj>
    </w:sdtPr>
    <w:sdtContent>
      <w:p w:rsidR="006D1C29" w:rsidRPr="006D1C29" w:rsidRDefault="006D1C29">
        <w:pPr>
          <w:pStyle w:val="a9"/>
          <w:jc w:val="right"/>
          <w:rPr>
            <w:rFonts w:ascii="TH SarabunIT๙" w:hAnsi="TH SarabunIT๙" w:cs="TH SarabunIT๙"/>
            <w:sz w:val="32"/>
            <w:szCs w:val="40"/>
          </w:rPr>
        </w:pPr>
        <w:r w:rsidRPr="006D1C29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6D1C29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6D1C29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6D1C29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</w:t>
        </w:r>
        <w:r w:rsidRPr="006D1C29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6D1C29" w:rsidRDefault="006D1C2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CFF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D1C29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B6B44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845A8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F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45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845A8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6D1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D1C29"/>
  </w:style>
  <w:style w:type="paragraph" w:styleId="ab">
    <w:name w:val="footer"/>
    <w:basedOn w:val="a"/>
    <w:link w:val="ac"/>
    <w:uiPriority w:val="99"/>
    <w:semiHidden/>
    <w:unhideWhenUsed/>
    <w:rsid w:val="006D1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D1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76271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cp:lastPrinted>2018-07-10T02:50:00Z</cp:lastPrinted>
  <dcterms:created xsi:type="dcterms:W3CDTF">2015-09-14T08:31:00Z</dcterms:created>
  <dcterms:modified xsi:type="dcterms:W3CDTF">2018-07-10T02:51:00Z</dcterms:modified>
</cp:coreProperties>
</file>